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316"/>
        <w:gridCol w:w="4218"/>
      </w:tblGrid>
      <w:tr w:rsidR="006C5B5F" w:rsidRPr="004547E0" w14:paraId="06952F69" w14:textId="77777777" w:rsidTr="00594777">
        <w:trPr>
          <w:trHeight w:val="1693"/>
        </w:trPr>
        <w:tc>
          <w:tcPr>
            <w:tcW w:w="4928" w:type="dxa"/>
            <w:gridSpan w:val="2"/>
          </w:tcPr>
          <w:p w14:paraId="06952F61" w14:textId="77777777" w:rsidR="006C5B5F" w:rsidRPr="004547E0" w:rsidRDefault="00A64AE3" w:rsidP="00743848">
            <w:pPr>
              <w:ind w:left="142" w:firstLine="284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06952F83" wp14:editId="06952F8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3" w:type="dxa"/>
          </w:tcPr>
          <w:p w14:paraId="06952F68" w14:textId="77777777" w:rsidR="006C5B5F" w:rsidRPr="004547E0" w:rsidRDefault="006C5B5F" w:rsidP="00B91EC5">
            <w:pPr>
              <w:ind w:left="-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06952F6F" w14:textId="77777777" w:rsidTr="00594777">
        <w:trPr>
          <w:trHeight w:val="1848"/>
        </w:trPr>
        <w:tc>
          <w:tcPr>
            <w:tcW w:w="4928" w:type="dxa"/>
            <w:gridSpan w:val="2"/>
          </w:tcPr>
          <w:p w14:paraId="06952F6A" w14:textId="77777777" w:rsidR="002B6007" w:rsidRPr="004547E0" w:rsidRDefault="00594777" w:rsidP="000D292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</w:p>
        </w:tc>
        <w:tc>
          <w:tcPr>
            <w:tcW w:w="4283" w:type="dxa"/>
          </w:tcPr>
          <w:p w14:paraId="06952F6B" w14:textId="77777777" w:rsidR="006C5B5F" w:rsidRPr="004547E0" w:rsidRDefault="006C5B5F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6C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6D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6E" w14:textId="07E23442" w:rsidR="006C5B5F" w:rsidRPr="004547E0" w:rsidRDefault="00AF5F00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475F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475F5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475F5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475F5">
              <w:rPr>
                <w:rFonts w:ascii="Times New Roman" w:hAnsi="Times New Roman" w:cs="Times New Roman"/>
                <w:sz w:val="24"/>
                <w:szCs w:val="24"/>
              </w:rPr>
              <w:t>1-24/408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06952F72" w14:textId="77777777" w:rsidTr="00594777">
        <w:trPr>
          <w:trHeight w:val="379"/>
        </w:trPr>
        <w:tc>
          <w:tcPr>
            <w:tcW w:w="4605" w:type="dxa"/>
          </w:tcPr>
          <w:p w14:paraId="06952F70" w14:textId="48F58BBC" w:rsidR="00E6781B" w:rsidRPr="000D2926" w:rsidRDefault="00594777" w:rsidP="000D2926">
            <w:pPr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5475F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475F5">
              <w:rPr>
                <w:rFonts w:ascii="Times New Roman" w:hAnsi="Times New Roman" w:cs="Times New Roman"/>
                <w:b/>
                <w:sz w:val="24"/>
                <w:szCs w:val="24"/>
              </w:rPr>
              <w:t>Vara omandamine</w: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  <w:gridSpan w:val="2"/>
          </w:tcPr>
          <w:p w14:paraId="06952F71" w14:textId="77777777" w:rsidR="001A4AAD" w:rsidRPr="004547E0" w:rsidRDefault="001A4AAD" w:rsidP="0074384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52F73" w14:textId="77777777" w:rsidR="005442C4" w:rsidRPr="004547E0" w:rsidRDefault="005442C4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952F74" w14:textId="77777777" w:rsidR="00AF5F00" w:rsidRPr="004547E0" w:rsidRDefault="00AF5F00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C7CF97" w14:textId="7EFD9D94" w:rsidR="00B91EC5" w:rsidRDefault="00B91EC5" w:rsidP="00B91EC5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Riigivaraseaduse § 4 lõike 1 ja kantsleri 11. juuli 2022. a käskkirja nr 1-5/62 „Volituste andmine varade valdkonna eest vastutavale asekantslerile“ punkti 2 alusel, kooskõlas riigipiiri seaduse § 6 lõikega 1, riigivaraseaduse § 10 lõike 1 punktiga 1 ja kinnisasja avalikes huvides omandamise seaduse § 4 lõike 1 punktidega 17 ja 18, § 15 lõigetega 1 ja 3 ja § 17 lõikega 1 ning lähtudes </w:t>
      </w:r>
      <w:r w:rsidR="00B04D36">
        <w:rPr>
          <w:rFonts w:ascii="Times New Roman" w:hAnsi="Times New Roman" w:cs="Times New Roman"/>
          <w:sz w:val="24"/>
          <w:szCs w:val="24"/>
        </w:rPr>
        <w:t>Aino Mägi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3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4D36">
        <w:rPr>
          <w:rFonts w:ascii="Times New Roman" w:hAnsi="Times New Roman" w:cs="Times New Roman"/>
          <w:sz w:val="24"/>
          <w:szCs w:val="24"/>
        </w:rPr>
        <w:t>novembril</w:t>
      </w:r>
      <w:r>
        <w:rPr>
          <w:rFonts w:ascii="Times New Roman" w:hAnsi="Times New Roman" w:cs="Times New Roman"/>
          <w:sz w:val="24"/>
          <w:szCs w:val="24"/>
        </w:rPr>
        <w:t xml:space="preserve"> 2025. a antud piiririba maa-ala võõrandamisettepaneku nõusolekust kinnisasja avalikes huvides võõrandamiseks</w:t>
      </w:r>
    </w:p>
    <w:p w14:paraId="63739FC2" w14:textId="77777777" w:rsidR="00B91EC5" w:rsidRDefault="00B91EC5" w:rsidP="00B91EC5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C4AF63" w14:textId="6EA58E75" w:rsidR="00B91EC5" w:rsidRDefault="00B91EC5" w:rsidP="00B91EC5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Omandada Siseministeeriumi valitsemisele ning kanda Politsei- ja Piirivalveameti bilanssi </w:t>
      </w:r>
      <w:r w:rsidR="00B04D36">
        <w:rPr>
          <w:rFonts w:ascii="Times New Roman" w:hAnsi="Times New Roman" w:cs="Times New Roman"/>
          <w:sz w:val="24"/>
          <w:szCs w:val="24"/>
        </w:rPr>
        <w:t>Aino Mägi</w:t>
      </w:r>
      <w:r>
        <w:rPr>
          <w:rFonts w:ascii="Times New Roman" w:hAnsi="Times New Roman" w:cs="Times New Roman"/>
          <w:sz w:val="24"/>
          <w:szCs w:val="24"/>
        </w:rPr>
        <w:t xml:space="preserve"> (isikukood </w:t>
      </w:r>
      <w:r w:rsidR="00B04D36">
        <w:rPr>
          <w:rFonts w:ascii="Times New Roman" w:hAnsi="Times New Roman" w:cs="Times New Roman"/>
          <w:sz w:val="24"/>
          <w:szCs w:val="24"/>
        </w:rPr>
        <w:t>44311050228</w:t>
      </w:r>
      <w:r>
        <w:rPr>
          <w:rFonts w:ascii="Times New Roman" w:hAnsi="Times New Roman" w:cs="Times New Roman"/>
          <w:sz w:val="24"/>
          <w:szCs w:val="24"/>
        </w:rPr>
        <w:t xml:space="preserve">) omandis olev Võru maakonnas Setomaa vallas </w:t>
      </w:r>
      <w:r w:rsidR="00B04D36">
        <w:rPr>
          <w:rFonts w:ascii="Times New Roman" w:hAnsi="Times New Roman" w:cs="Times New Roman"/>
          <w:sz w:val="24"/>
          <w:szCs w:val="24"/>
        </w:rPr>
        <w:t>Kostkova</w:t>
      </w:r>
      <w:r>
        <w:rPr>
          <w:rFonts w:ascii="Times New Roman" w:hAnsi="Times New Roman" w:cs="Times New Roman"/>
          <w:sz w:val="24"/>
          <w:szCs w:val="24"/>
        </w:rPr>
        <w:t xml:space="preserve"> külas asuv Piiririba katastriüksus (Tartu Maakohtu kinnistusosakonna registriosa nr </w:t>
      </w:r>
      <w:r w:rsidR="00B04D36">
        <w:rPr>
          <w:rFonts w:ascii="Times New Roman" w:hAnsi="Times New Roman" w:cs="Times New Roman"/>
          <w:sz w:val="24"/>
          <w:szCs w:val="24"/>
        </w:rPr>
        <w:t>147138</w:t>
      </w:r>
      <w:r>
        <w:rPr>
          <w:rFonts w:ascii="Times New Roman" w:hAnsi="Times New Roman" w:cs="Times New Roman"/>
          <w:sz w:val="24"/>
          <w:szCs w:val="24"/>
        </w:rPr>
        <w:t>, katastritunnus 73201:001:203</w:t>
      </w:r>
      <w:r w:rsidR="00B04D3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pindala </w:t>
      </w:r>
      <w:r w:rsidR="00B04D36">
        <w:rPr>
          <w:rFonts w:ascii="Times New Roman" w:hAnsi="Times New Roman" w:cs="Times New Roman"/>
          <w:sz w:val="24"/>
          <w:szCs w:val="24"/>
        </w:rPr>
        <w:t>10519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sihtotstarve riigikaitsemaa) (edaspidi </w:t>
      </w:r>
      <w:r>
        <w:rPr>
          <w:rFonts w:ascii="Times New Roman" w:hAnsi="Times New Roman" w:cs="Times New Roman"/>
          <w:i/>
          <w:sz w:val="24"/>
          <w:szCs w:val="24"/>
        </w:rPr>
        <w:t>kinnistu</w:t>
      </w:r>
      <w:r>
        <w:rPr>
          <w:rFonts w:ascii="Times New Roman" w:hAnsi="Times New Roman" w:cs="Times New Roman"/>
          <w:sz w:val="24"/>
          <w:szCs w:val="24"/>
        </w:rPr>
        <w:t xml:space="preserve">) hüvitusväärtusega </w:t>
      </w:r>
      <w:r w:rsidR="00B04D36">
        <w:rPr>
          <w:rFonts w:ascii="Times New Roman" w:hAnsi="Times New Roman" w:cs="Times New Roman"/>
          <w:sz w:val="24"/>
          <w:szCs w:val="24"/>
        </w:rPr>
        <w:t>7419</w:t>
      </w:r>
      <w:r>
        <w:rPr>
          <w:rFonts w:ascii="Times New Roman" w:hAnsi="Times New Roman" w:cs="Times New Roman"/>
          <w:sz w:val="24"/>
          <w:szCs w:val="24"/>
        </w:rPr>
        <w:t xml:space="preserve"> eurot.  </w:t>
      </w:r>
    </w:p>
    <w:p w14:paraId="458967F8" w14:textId="77777777" w:rsidR="00B91EC5" w:rsidRDefault="00B91EC5" w:rsidP="00B91EC5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3666A5D" w14:textId="2BCABD79" w:rsidR="00B91EC5" w:rsidRDefault="00B91EC5" w:rsidP="00B91EC5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Tasuda lisaks tunnustatud eksperdi poolt (</w:t>
      </w:r>
      <w:r w:rsidR="00B04D36">
        <w:rPr>
          <w:rFonts w:ascii="Times New Roman" w:hAnsi="Times New Roman" w:cs="Times New Roman"/>
          <w:sz w:val="24"/>
          <w:szCs w:val="24"/>
        </w:rPr>
        <w:t xml:space="preserve">Lahe Kinnisvara Hindamine OÜ </w:t>
      </w:r>
      <w:r>
        <w:rPr>
          <w:rFonts w:ascii="Times New Roman" w:hAnsi="Times New Roman" w:cs="Times New Roman"/>
          <w:sz w:val="24"/>
          <w:szCs w:val="24"/>
        </w:rPr>
        <w:t xml:space="preserve">eksperthinnang </w:t>
      </w:r>
      <w:r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B04D36">
        <w:rPr>
          <w:rFonts w:ascii="Times New Roman" w:hAnsi="Times New Roman" w:cs="Times New Roman"/>
          <w:sz w:val="24"/>
          <w:szCs w:val="24"/>
        </w:rPr>
        <w:t>1171-25.korrigeeritud</w:t>
      </w:r>
      <w:r>
        <w:rPr>
          <w:rFonts w:ascii="Times New Roman" w:hAnsi="Times New Roman" w:cs="Times New Roman"/>
          <w:sz w:val="24"/>
          <w:szCs w:val="24"/>
        </w:rPr>
        <w:t xml:space="preserve">) kinnistule määratud hüvitusväärtusele kinnistu võõrandamisega seotud kulude katteks täiendavalt motivatsioonitasu 1631,60 eurot. </w:t>
      </w:r>
    </w:p>
    <w:p w14:paraId="4B0B4062" w14:textId="77777777" w:rsidR="00B91EC5" w:rsidRDefault="00B91EC5" w:rsidP="00B91EC5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9B1DE33" w14:textId="2345331E" w:rsidR="00B91EC5" w:rsidRDefault="00B91EC5" w:rsidP="00B91EC5">
      <w:pPr>
        <w:pStyle w:val="NoSpacing"/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Hüvitada </w:t>
      </w:r>
      <w:r w:rsidR="00B04D36">
        <w:rPr>
          <w:rFonts w:ascii="Times New Roman" w:hAnsi="Times New Roman" w:cs="Times New Roman"/>
          <w:sz w:val="24"/>
          <w:szCs w:val="24"/>
        </w:rPr>
        <w:t>Aino Mägile</w:t>
      </w:r>
      <w:r>
        <w:rPr>
          <w:rFonts w:ascii="Times New Roman" w:hAnsi="Times New Roman" w:cs="Times New Roman"/>
          <w:sz w:val="24"/>
          <w:szCs w:val="24"/>
        </w:rPr>
        <w:t xml:space="preserve"> asjaajamisega kaasnev kulu summas 195,70 eurot. </w:t>
      </w:r>
    </w:p>
    <w:p w14:paraId="07A601E7" w14:textId="77777777" w:rsidR="00B91EC5" w:rsidRDefault="00B91EC5" w:rsidP="00B91EC5">
      <w:pPr>
        <w:pStyle w:val="NoSpacing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6A3B750" w14:textId="77777777" w:rsidR="00B91EC5" w:rsidRDefault="00B91EC5" w:rsidP="00B91EC5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Kinnistu omandamise üksikasjad sätestada notariaalses lepingus. </w:t>
      </w:r>
    </w:p>
    <w:p w14:paraId="51BC3AF9" w14:textId="77777777" w:rsidR="00B91EC5" w:rsidRDefault="00B91EC5" w:rsidP="00B91EC5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3D2F442A" w14:textId="77777777" w:rsidR="00B91EC5" w:rsidRDefault="00B91EC5" w:rsidP="00B91EC5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Kinnistu omandamisel teha vastav kanne riigi kinnisvararegistris.</w:t>
      </w:r>
    </w:p>
    <w:p w14:paraId="5956D3B3" w14:textId="77777777" w:rsidR="00B91EC5" w:rsidRDefault="00B91EC5" w:rsidP="00B91EC5">
      <w:pPr>
        <w:pStyle w:val="ListParagraph"/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3046F10" w14:textId="2A73FC33" w:rsidR="00B91EC5" w:rsidRDefault="00B91EC5" w:rsidP="00B91EC5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Varahaldusosakonna riigivara nõunikul kontrollida otsuse täitmist.</w:t>
      </w:r>
    </w:p>
    <w:p w14:paraId="06952F75" w14:textId="0B3678E0" w:rsidR="00AF5F00" w:rsidRPr="004547E0" w:rsidRDefault="00AF5F00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952F78" w14:textId="77777777" w:rsidR="000D2926" w:rsidRPr="004547E0" w:rsidRDefault="000D2926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48"/>
      </w:tblGrid>
      <w:tr w:rsidR="00F6332D" w14:paraId="06952F7E" w14:textId="77777777" w:rsidTr="00594777">
        <w:tc>
          <w:tcPr>
            <w:tcW w:w="4662" w:type="dxa"/>
          </w:tcPr>
          <w:p w14:paraId="06952F79" w14:textId="77777777" w:rsidR="00F6332D" w:rsidRPr="000D2926" w:rsidRDefault="00F6332D" w:rsidP="000D2926">
            <w:pPr>
              <w:pStyle w:val="Snum"/>
            </w:pPr>
            <w:r w:rsidRPr="000D2926">
              <w:t>(allkirjastatud digitaalselt)</w:t>
            </w:r>
          </w:p>
          <w:p w14:paraId="06952F7A" w14:textId="77777777" w:rsidR="00F6332D" w:rsidRPr="000D2926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952F7B" w14:textId="5793A6E0" w:rsidR="00F6332D" w:rsidRPr="004547E0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475F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475F5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6952F7C" w14:textId="7D1E66D9" w:rsidR="00F6332D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475F5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475F5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662" w:type="dxa"/>
          </w:tcPr>
          <w:p w14:paraId="06952F7D" w14:textId="77777777" w:rsidR="00F6332D" w:rsidRDefault="00F6332D" w:rsidP="00743848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52F7F" w14:textId="77777777" w:rsidR="00765B50" w:rsidRPr="004547E0" w:rsidRDefault="00765B50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6952F80" w14:textId="77777777" w:rsidR="00594777" w:rsidRDefault="00594777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594777" w:rsidSect="0038156D">
      <w:headerReference w:type="default" r:id="rId8"/>
      <w:footerReference w:type="default" r:id="rId9"/>
      <w:footerReference w:type="first" r:id="rId10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52F87" w14:textId="77777777" w:rsidR="00780D8E" w:rsidRDefault="00780D8E" w:rsidP="006C5B5F">
      <w:pPr>
        <w:spacing w:after="0" w:line="240" w:lineRule="auto"/>
      </w:pPr>
      <w:r>
        <w:separator/>
      </w:r>
    </w:p>
  </w:endnote>
  <w:endnote w:type="continuationSeparator" w:id="0">
    <w:p w14:paraId="06952F88" w14:textId="77777777" w:rsidR="00780D8E" w:rsidRDefault="00780D8E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52F8A" w14:textId="77777777" w:rsidR="006C5B5F" w:rsidRPr="0038156D" w:rsidRDefault="0038156D" w:rsidP="0038156D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A64AE3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52F8B" w14:textId="77777777" w:rsidR="0038156D" w:rsidRPr="0038156D" w:rsidRDefault="0038156D" w:rsidP="0038156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52F85" w14:textId="77777777" w:rsidR="00780D8E" w:rsidRDefault="00780D8E" w:rsidP="006C5B5F">
      <w:pPr>
        <w:spacing w:after="0" w:line="240" w:lineRule="auto"/>
      </w:pPr>
      <w:r>
        <w:separator/>
      </w:r>
    </w:p>
  </w:footnote>
  <w:footnote w:type="continuationSeparator" w:id="0">
    <w:p w14:paraId="06952F86" w14:textId="77777777" w:rsidR="00780D8E" w:rsidRDefault="00780D8E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52F89" w14:textId="77777777" w:rsidR="0038156D" w:rsidRPr="0038156D" w:rsidRDefault="0038156D" w:rsidP="0038156D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F5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E3"/>
    <w:rsid w:val="00050593"/>
    <w:rsid w:val="00083A03"/>
    <w:rsid w:val="000D2926"/>
    <w:rsid w:val="001A4AAD"/>
    <w:rsid w:val="001C75EF"/>
    <w:rsid w:val="00241968"/>
    <w:rsid w:val="00276BA4"/>
    <w:rsid w:val="002B6007"/>
    <w:rsid w:val="002C7FC3"/>
    <w:rsid w:val="0038156D"/>
    <w:rsid w:val="004547E0"/>
    <w:rsid w:val="004E1881"/>
    <w:rsid w:val="0054123C"/>
    <w:rsid w:val="005442C4"/>
    <w:rsid w:val="005475F5"/>
    <w:rsid w:val="005815D0"/>
    <w:rsid w:val="00594777"/>
    <w:rsid w:val="00627303"/>
    <w:rsid w:val="0063372B"/>
    <w:rsid w:val="006A0DE4"/>
    <w:rsid w:val="006C5B5F"/>
    <w:rsid w:val="00743848"/>
    <w:rsid w:val="00765B50"/>
    <w:rsid w:val="00780D8E"/>
    <w:rsid w:val="007C04CA"/>
    <w:rsid w:val="007D527F"/>
    <w:rsid w:val="00816F5F"/>
    <w:rsid w:val="00870CB7"/>
    <w:rsid w:val="008D0968"/>
    <w:rsid w:val="00933056"/>
    <w:rsid w:val="009A3166"/>
    <w:rsid w:val="009D3651"/>
    <w:rsid w:val="00A27F56"/>
    <w:rsid w:val="00A37557"/>
    <w:rsid w:val="00A64AE3"/>
    <w:rsid w:val="00AF5F00"/>
    <w:rsid w:val="00B04D36"/>
    <w:rsid w:val="00B21E4C"/>
    <w:rsid w:val="00B91EC5"/>
    <w:rsid w:val="00BB6D6E"/>
    <w:rsid w:val="00D21FBE"/>
    <w:rsid w:val="00D35E1B"/>
    <w:rsid w:val="00D73579"/>
    <w:rsid w:val="00D919DE"/>
    <w:rsid w:val="00DC4A13"/>
    <w:rsid w:val="00E26533"/>
    <w:rsid w:val="00E6781B"/>
    <w:rsid w:val="00EB4DBF"/>
    <w:rsid w:val="00F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52F61"/>
  <w15:docId w15:val="{ED9462E7-2C88-4171-AF8B-329493AF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0D2926"/>
    <w:pPr>
      <w:spacing w:after="0" w:line="240" w:lineRule="auto"/>
      <w:ind w:left="-57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B91EC5"/>
    <w:pPr>
      <w:spacing w:after="0" w:line="240" w:lineRule="auto"/>
      <w:ind w:left="-57"/>
    </w:pPr>
  </w:style>
  <w:style w:type="paragraph" w:styleId="ListParagraph">
    <w:name w:val="List Paragraph"/>
    <w:basedOn w:val="Normal"/>
    <w:uiPriority w:val="34"/>
    <w:qFormat/>
    <w:rsid w:val="00B9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 Uusleer</dc:creator>
  <cp:lastModifiedBy>DELTA</cp:lastModifiedBy>
  <cp:revision>2</cp:revision>
  <dcterms:created xsi:type="dcterms:W3CDTF">2025-12-01T09:33:00Z</dcterms:created>
  <dcterms:modified xsi:type="dcterms:W3CDTF">2025-12-01T09:33:00Z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